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4C" w:rsidRDefault="0020774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关于确定</w:t>
      </w:r>
      <w:r>
        <w:rPr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月至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月零星维修材料供货商的情况说明</w:t>
      </w:r>
    </w:p>
    <w:p w:rsidR="0020774C" w:rsidRDefault="0020774C">
      <w:pPr>
        <w:jc w:val="center"/>
        <w:rPr>
          <w:b/>
          <w:bCs/>
          <w:sz w:val="30"/>
          <w:szCs w:val="30"/>
        </w:rPr>
      </w:pPr>
    </w:p>
    <w:p w:rsidR="0020774C" w:rsidRDefault="0020774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根据《内江师范学院招投标管理办法》的相关要求，招标工作办公室于</w:t>
      </w:r>
      <w:r>
        <w:rPr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日通过公开招标确定了三家零星维修材料入围供应商，并于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日与三个供应商签订了供货合同。根据供货合同的约定，通过每三个月询一次价来确定当前供应商，三家入围供应商于</w:t>
      </w:r>
      <w:r>
        <w:rPr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日将报价表密封交到后勤处，监察处于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日组织后勤处相关人员（参会人员：罗超、邓海成、赖辉、窦洪才、郭林、兰代萍）对供货商报价进行了比对，确定此次价格较低供货商为四川缔鑫商贸有限公司。并于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19</w:t>
      </w:r>
      <w:r>
        <w:rPr>
          <w:rFonts w:hint="eastAsia"/>
          <w:sz w:val="30"/>
          <w:szCs w:val="30"/>
        </w:rPr>
        <w:t>日进行市场询价和与此次</w:t>
      </w:r>
      <w:bookmarkStart w:id="0" w:name="_GoBack"/>
      <w:bookmarkEnd w:id="0"/>
      <w:r>
        <w:rPr>
          <w:rFonts w:hint="eastAsia"/>
          <w:sz w:val="30"/>
          <w:szCs w:val="30"/>
        </w:rPr>
        <w:t>供应商协商价格，最终确定</w:t>
      </w:r>
      <w:r>
        <w:rPr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月至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月零星维修材料价格。（见附件）</w:t>
      </w:r>
    </w:p>
    <w:p w:rsidR="0020774C" w:rsidRDefault="0020774C">
      <w:pPr>
        <w:ind w:firstLine="600"/>
        <w:rPr>
          <w:sz w:val="30"/>
          <w:szCs w:val="30"/>
        </w:rPr>
      </w:pPr>
    </w:p>
    <w:p w:rsidR="0020774C" w:rsidRDefault="0020774C">
      <w:pPr>
        <w:ind w:firstLine="600"/>
        <w:rPr>
          <w:sz w:val="30"/>
          <w:szCs w:val="30"/>
        </w:rPr>
      </w:pPr>
    </w:p>
    <w:p w:rsidR="0020774C" w:rsidRDefault="0020774C">
      <w:pPr>
        <w:ind w:firstLine="600"/>
        <w:rPr>
          <w:sz w:val="30"/>
          <w:szCs w:val="30"/>
        </w:rPr>
      </w:pPr>
    </w:p>
    <w:p w:rsidR="0020774C" w:rsidRDefault="0020774C">
      <w:pPr>
        <w:ind w:firstLine="600"/>
        <w:rPr>
          <w:sz w:val="30"/>
          <w:szCs w:val="30"/>
        </w:rPr>
      </w:pPr>
    </w:p>
    <w:p w:rsidR="0020774C" w:rsidRDefault="0020774C">
      <w:pPr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后勤处</w:t>
      </w:r>
    </w:p>
    <w:p w:rsidR="0020774C" w:rsidRDefault="0020774C">
      <w:pPr>
        <w:ind w:firstLine="600"/>
        <w:jc w:val="right"/>
        <w:rPr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7"/>
        </w:smartTagPr>
        <w:r>
          <w:rPr>
            <w:sz w:val="30"/>
            <w:szCs w:val="30"/>
          </w:rPr>
          <w:t>2017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4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24</w:t>
        </w:r>
        <w:r>
          <w:rPr>
            <w:rFonts w:hint="eastAsia"/>
            <w:sz w:val="30"/>
            <w:szCs w:val="30"/>
          </w:rPr>
          <w:t>日</w:t>
        </w:r>
      </w:smartTag>
    </w:p>
    <w:sectPr w:rsidR="0020774C" w:rsidSect="00D6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Euclid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EF6"/>
    <w:rsid w:val="0020774C"/>
    <w:rsid w:val="002E7B1B"/>
    <w:rsid w:val="00626428"/>
    <w:rsid w:val="009F47B6"/>
    <w:rsid w:val="00C430D6"/>
    <w:rsid w:val="00D64EF6"/>
    <w:rsid w:val="11FB129C"/>
    <w:rsid w:val="1861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F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关于确定2017年4月至6月零星维修材料供货商的情况说明</dc:title>
  <dc:subject/>
  <dc:creator>Administrator</dc:creator>
  <cp:keywords/>
  <dc:description/>
  <cp:lastModifiedBy>兰代萍</cp:lastModifiedBy>
  <cp:revision>2</cp:revision>
  <cp:lastPrinted>2017-04-26T08:21:00Z</cp:lastPrinted>
  <dcterms:created xsi:type="dcterms:W3CDTF">2017-04-26T08:32:00Z</dcterms:created>
  <dcterms:modified xsi:type="dcterms:W3CDTF">2017-04-26T08:32:00Z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