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9" w:rsidRPr="0070724D" w:rsidRDefault="00A91519" w:rsidP="00A91519">
      <w:pPr>
        <w:pStyle w:val="1"/>
        <w:spacing w:before="0" w:after="0"/>
        <w:jc w:val="center"/>
        <w:rPr>
          <w:rFonts w:ascii="楷体" w:eastAsia="楷体" w:hAnsi="楷体" w:cs="宋体"/>
          <w:bCs w:val="0"/>
          <w:kern w:val="36"/>
          <w:sz w:val="32"/>
          <w:szCs w:val="32"/>
        </w:rPr>
      </w:pPr>
      <w:bookmarkStart w:id="0" w:name="_GoBack"/>
      <w:bookmarkEnd w:id="0"/>
      <w:r w:rsidRPr="0033490D">
        <w:rPr>
          <w:rFonts w:ascii="Calibri" w:eastAsia="楷体" w:hAnsi="Calibri" w:cs="Calibri"/>
          <w:b w:val="0"/>
          <w:color w:val="666666"/>
          <w:kern w:val="0"/>
          <w:sz w:val="32"/>
          <w:szCs w:val="32"/>
        </w:rPr>
        <w:t> </w:t>
      </w:r>
      <w:r w:rsidRPr="0070724D">
        <w:rPr>
          <w:rFonts w:ascii="楷体" w:eastAsia="楷体" w:hAnsi="楷体" w:cs="宋体" w:hint="eastAsia"/>
          <w:kern w:val="36"/>
          <w:sz w:val="32"/>
          <w:szCs w:val="32"/>
        </w:rPr>
        <w:t>内江师范学院</w:t>
      </w:r>
      <w:r w:rsidRPr="0070724D">
        <w:rPr>
          <w:rFonts w:ascii="楷体" w:eastAsia="楷体" w:hAnsi="楷体" w:cs="宋体"/>
          <w:kern w:val="36"/>
          <w:sz w:val="32"/>
          <w:szCs w:val="32"/>
        </w:rPr>
        <w:t>后勤处</w:t>
      </w:r>
      <w:r w:rsidRPr="0070724D">
        <w:rPr>
          <w:rFonts w:ascii="楷体" w:eastAsia="楷体" w:hAnsi="楷体" w:cs="宋体" w:hint="eastAsia"/>
          <w:kern w:val="36"/>
          <w:sz w:val="32"/>
          <w:szCs w:val="32"/>
        </w:rPr>
        <w:t>维修工程项目比选公告</w:t>
      </w:r>
    </w:p>
    <w:p w:rsidR="00A91519" w:rsidRPr="0070724D" w:rsidRDefault="00A91519" w:rsidP="00A91519">
      <w:pPr>
        <w:widowControl/>
        <w:jc w:val="left"/>
        <w:rPr>
          <w:rFonts w:ascii="楷体" w:eastAsia="楷体" w:hAnsi="楷体" w:cs="宋体"/>
          <w:b/>
          <w:kern w:val="0"/>
          <w:sz w:val="32"/>
          <w:szCs w:val="32"/>
        </w:rPr>
      </w:pPr>
      <w:r w:rsidRPr="0070724D">
        <w:rPr>
          <w:rFonts w:ascii="楷体" w:eastAsia="楷体" w:hAnsi="楷体" w:cs="宋体" w:hint="eastAsia"/>
          <w:b/>
          <w:kern w:val="0"/>
          <w:sz w:val="32"/>
          <w:szCs w:val="32"/>
        </w:rPr>
        <w:t>一、项目名称</w:t>
      </w:r>
    </w:p>
    <w:p w:rsidR="00A91519" w:rsidRDefault="00A91519" w:rsidP="00A91519">
      <w:pPr>
        <w:widowControl/>
        <w:jc w:val="left"/>
        <w:rPr>
          <w:rFonts w:ascii="楷体" w:eastAsia="楷体" w:hAnsi="楷体" w:cs="宋体" w:hint="eastAsia"/>
          <w:b/>
          <w:kern w:val="0"/>
          <w:sz w:val="32"/>
          <w:szCs w:val="32"/>
        </w:rPr>
      </w:pPr>
      <w:r w:rsidRPr="0070724D">
        <w:rPr>
          <w:rFonts w:ascii="Calibri" w:eastAsia="楷体" w:hAnsi="Calibri" w:cs="Calibri"/>
          <w:b/>
          <w:kern w:val="0"/>
          <w:sz w:val="32"/>
          <w:szCs w:val="32"/>
        </w:rPr>
        <w:t>    </w:t>
      </w:r>
      <w:r w:rsidR="00F534C8">
        <w:rPr>
          <w:rFonts w:ascii="Calibri" w:eastAsia="楷体" w:hAnsi="Calibri" w:cs="Calibri" w:hint="eastAsia"/>
          <w:b/>
          <w:kern w:val="0"/>
          <w:sz w:val="32"/>
          <w:szCs w:val="32"/>
        </w:rPr>
        <w:t>内江师范学院</w:t>
      </w:r>
      <w:r w:rsidR="00AA0947">
        <w:rPr>
          <w:rFonts w:ascii="楷体" w:eastAsia="楷体" w:hAnsi="楷体" w:cs="宋体" w:hint="eastAsia"/>
          <w:b/>
          <w:kern w:val="0"/>
          <w:sz w:val="32"/>
          <w:szCs w:val="32"/>
        </w:rPr>
        <w:t>水产重点实验室校外基地</w:t>
      </w:r>
      <w:r w:rsidR="009C79DF">
        <w:rPr>
          <w:rFonts w:ascii="楷体" w:eastAsia="楷体" w:hAnsi="楷体" w:cs="宋体" w:hint="eastAsia"/>
          <w:b/>
          <w:kern w:val="0"/>
          <w:sz w:val="32"/>
          <w:szCs w:val="32"/>
        </w:rPr>
        <w:t>工程。</w:t>
      </w:r>
    </w:p>
    <w:p w:rsidR="00F534C8" w:rsidRDefault="00F534C8"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工程地址：内江市同福乡松林水库。</w:t>
      </w:r>
    </w:p>
    <w:p w:rsidR="00AA0947"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工程主要内容：一、</w:t>
      </w:r>
      <w:r w:rsidR="00AA0947">
        <w:rPr>
          <w:rFonts w:ascii="楷体" w:eastAsia="楷体" w:hAnsi="楷体" w:cs="宋体" w:hint="eastAsia"/>
          <w:b/>
          <w:kern w:val="0"/>
          <w:sz w:val="32"/>
          <w:szCs w:val="32"/>
        </w:rPr>
        <w:t xml:space="preserve">2个圆形水泥池零星用工补漏及更换 </w:t>
      </w:r>
    </w:p>
    <w:p w:rsidR="009375F2" w:rsidRDefault="00AA0947"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8mφ160mm塑料管</w:t>
      </w:r>
      <w:r w:rsidR="009375F2">
        <w:rPr>
          <w:rFonts w:ascii="楷体" w:eastAsia="楷体" w:hAnsi="楷体" w:cs="宋体" w:hint="eastAsia"/>
          <w:b/>
          <w:kern w:val="0"/>
          <w:sz w:val="32"/>
          <w:szCs w:val="32"/>
        </w:rPr>
        <w:t>。</w:t>
      </w:r>
    </w:p>
    <w:p w:rsid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二、</w:t>
      </w:r>
      <w:r w:rsidR="00AA0947">
        <w:rPr>
          <w:rFonts w:ascii="楷体" w:eastAsia="楷体" w:hAnsi="楷体" w:cs="宋体" w:hint="eastAsia"/>
          <w:b/>
          <w:kern w:val="0"/>
          <w:sz w:val="32"/>
          <w:szCs w:val="32"/>
        </w:rPr>
        <w:t>砖砌栏杆18m</w:t>
      </w:r>
      <w:r>
        <w:rPr>
          <w:rFonts w:ascii="楷体" w:eastAsia="楷体" w:hAnsi="楷体" w:cs="宋体" w:hint="eastAsia"/>
          <w:b/>
          <w:kern w:val="0"/>
          <w:sz w:val="32"/>
          <w:szCs w:val="32"/>
        </w:rPr>
        <w:t>。</w:t>
      </w:r>
    </w:p>
    <w:p w:rsid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三、</w:t>
      </w:r>
      <w:r w:rsidR="00AA0947">
        <w:rPr>
          <w:rFonts w:ascii="楷体" w:eastAsia="楷体" w:hAnsi="楷体" w:cs="宋体" w:hint="eastAsia"/>
          <w:b/>
          <w:kern w:val="0"/>
          <w:sz w:val="32"/>
          <w:szCs w:val="32"/>
        </w:rPr>
        <w:t>养殖区域内制安预制板48块</w:t>
      </w:r>
      <w:r>
        <w:rPr>
          <w:rFonts w:ascii="楷体" w:eastAsia="楷体" w:hAnsi="楷体" w:cs="宋体" w:hint="eastAsia"/>
          <w:b/>
          <w:kern w:val="0"/>
          <w:sz w:val="32"/>
          <w:szCs w:val="32"/>
        </w:rPr>
        <w:t>。</w:t>
      </w:r>
    </w:p>
    <w:p w:rsid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四、</w:t>
      </w:r>
      <w:r w:rsidR="00AA0947">
        <w:rPr>
          <w:rFonts w:ascii="楷体" w:eastAsia="楷体" w:hAnsi="楷体" w:cs="宋体" w:hint="eastAsia"/>
          <w:b/>
          <w:kern w:val="0"/>
          <w:sz w:val="32"/>
          <w:szCs w:val="32"/>
        </w:rPr>
        <w:t>厂房旁水管砖砌支撑12m</w:t>
      </w:r>
      <w:r w:rsidR="00AA0947">
        <w:rPr>
          <w:rFonts w:ascii="宋体" w:eastAsia="宋体" w:hAnsi="宋体" w:cs="宋体"/>
          <w:b/>
          <w:kern w:val="0"/>
          <w:sz w:val="32"/>
          <w:szCs w:val="32"/>
        </w:rPr>
        <w:t>²</w:t>
      </w:r>
      <w:r>
        <w:rPr>
          <w:rFonts w:ascii="楷体" w:eastAsia="楷体" w:hAnsi="楷体" w:cs="宋体" w:hint="eastAsia"/>
          <w:b/>
          <w:kern w:val="0"/>
          <w:sz w:val="32"/>
          <w:szCs w:val="32"/>
        </w:rPr>
        <w:t>。</w:t>
      </w:r>
    </w:p>
    <w:p w:rsid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五、</w:t>
      </w:r>
      <w:r w:rsidR="00AA0947">
        <w:rPr>
          <w:rFonts w:ascii="楷体" w:eastAsia="楷体" w:hAnsi="楷体" w:cs="宋体" w:hint="eastAsia"/>
          <w:b/>
          <w:kern w:val="0"/>
          <w:sz w:val="32"/>
          <w:szCs w:val="32"/>
        </w:rPr>
        <w:t>值班室更换门锁芯11把</w:t>
      </w:r>
      <w:r>
        <w:rPr>
          <w:rFonts w:ascii="楷体" w:eastAsia="楷体" w:hAnsi="楷体" w:cs="宋体" w:hint="eastAsia"/>
          <w:b/>
          <w:kern w:val="0"/>
          <w:sz w:val="32"/>
          <w:szCs w:val="32"/>
        </w:rPr>
        <w:t>。</w:t>
      </w:r>
    </w:p>
    <w:p w:rsid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六、</w:t>
      </w:r>
      <w:r w:rsidR="00AA0947">
        <w:rPr>
          <w:rFonts w:ascii="楷体" w:eastAsia="楷体" w:hAnsi="楷体" w:cs="宋体" w:hint="eastAsia"/>
          <w:b/>
          <w:kern w:val="0"/>
          <w:sz w:val="32"/>
          <w:szCs w:val="32"/>
        </w:rPr>
        <w:t>通往变压器道路加预制盖板15m等</w:t>
      </w:r>
      <w:r>
        <w:rPr>
          <w:rFonts w:ascii="楷体" w:eastAsia="楷体" w:hAnsi="楷体" w:cs="宋体" w:hint="eastAsia"/>
          <w:b/>
          <w:kern w:val="0"/>
          <w:sz w:val="32"/>
          <w:szCs w:val="32"/>
        </w:rPr>
        <w:t>。</w:t>
      </w:r>
    </w:p>
    <w:p w:rsidR="00A91519" w:rsidRPr="0070724D" w:rsidRDefault="00AA0947"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w:t>
      </w:r>
      <w:r w:rsidR="00A91519" w:rsidRPr="0070724D">
        <w:rPr>
          <w:rFonts w:ascii="Calibri" w:eastAsia="楷体" w:hAnsi="Calibri" w:cs="Calibri"/>
          <w:b/>
          <w:kern w:val="0"/>
          <w:sz w:val="32"/>
          <w:szCs w:val="32"/>
        </w:rPr>
        <w:t> </w:t>
      </w:r>
      <w:r w:rsidR="004C4712" w:rsidRPr="0070724D">
        <w:rPr>
          <w:rFonts w:ascii="楷体" w:eastAsia="楷体" w:hAnsi="楷体" w:cs="宋体" w:hint="eastAsia"/>
          <w:b/>
          <w:kern w:val="0"/>
          <w:sz w:val="32"/>
          <w:szCs w:val="32"/>
        </w:rPr>
        <w:t>二、比选</w:t>
      </w:r>
      <w:r w:rsidR="00A91519" w:rsidRPr="0070724D">
        <w:rPr>
          <w:rFonts w:ascii="楷体" w:eastAsia="楷体" w:hAnsi="楷体" w:cs="宋体" w:hint="eastAsia"/>
          <w:b/>
          <w:kern w:val="0"/>
          <w:sz w:val="32"/>
          <w:szCs w:val="32"/>
        </w:rPr>
        <w:t>人资格要求</w:t>
      </w:r>
    </w:p>
    <w:p w:rsidR="0033490D" w:rsidRPr="0070724D" w:rsidRDefault="0033490D" w:rsidP="0070724D">
      <w:pPr>
        <w:pStyle w:val="a5"/>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1.具有独立承担民事责任的能力；</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2.具有良好的商业信誉和健全的财务会计制度；</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3.具有履行合同所必须的设备和专业技术能力；</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4.具有依法缴纳税收和社会保障资金的良好记录；</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5.参加本次政府采购活动前三年内，在经营活动中没有重大违法记录；</w:t>
      </w:r>
    </w:p>
    <w:p w:rsidR="0033490D" w:rsidRPr="0070724D" w:rsidRDefault="0033490D" w:rsidP="0070724D">
      <w:pPr>
        <w:pStyle w:val="a5"/>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6.法律、行政法规规定的其他条件；</w:t>
      </w:r>
    </w:p>
    <w:p w:rsidR="00101F9A" w:rsidRDefault="0033490D" w:rsidP="0070724D">
      <w:pPr>
        <w:pStyle w:val="a5"/>
        <w:spacing w:after="120" w:line="440" w:lineRule="exact"/>
        <w:ind w:firstLineChars="250" w:firstLine="803"/>
        <w:rPr>
          <w:rFonts w:ascii="楷体" w:eastAsia="楷体" w:hAnsi="楷体" w:cs="宋体"/>
          <w:b/>
          <w:sz w:val="32"/>
          <w:szCs w:val="32"/>
        </w:rPr>
      </w:pPr>
      <w:r w:rsidRPr="0070724D">
        <w:rPr>
          <w:rFonts w:ascii="楷体" w:eastAsia="楷体" w:hAnsi="楷体" w:hint="eastAsia"/>
          <w:b/>
          <w:sz w:val="32"/>
          <w:szCs w:val="32"/>
        </w:rPr>
        <w:t>7.采购人根据采购项目提出的特殊条件：</w:t>
      </w:r>
      <w:r w:rsidRPr="0070724D">
        <w:rPr>
          <w:rFonts w:ascii="楷体" w:eastAsia="楷体" w:hAnsi="楷体" w:cs="宋体" w:hint="eastAsia"/>
          <w:b/>
          <w:sz w:val="32"/>
          <w:szCs w:val="32"/>
        </w:rPr>
        <w:t>供应商应具备建筑装修装饰工程专业承包贰级及以上资质，且具有有效的安全生产许可证。</w:t>
      </w:r>
    </w:p>
    <w:p w:rsidR="00F11E72" w:rsidRPr="0070724D" w:rsidRDefault="00F11E72" w:rsidP="0070724D">
      <w:pPr>
        <w:pStyle w:val="a5"/>
        <w:spacing w:after="120" w:line="440" w:lineRule="exact"/>
        <w:ind w:firstLineChars="250" w:firstLine="803"/>
        <w:rPr>
          <w:rFonts w:ascii="楷体" w:eastAsia="楷体" w:hAnsi="楷体" w:cs="宋体"/>
          <w:b/>
          <w:sz w:val="32"/>
          <w:szCs w:val="32"/>
        </w:rPr>
      </w:pPr>
      <w:r>
        <w:rPr>
          <w:rFonts w:ascii="楷体" w:eastAsia="楷体" w:hAnsi="楷体" w:cs="宋体" w:hint="eastAsia"/>
          <w:b/>
          <w:sz w:val="32"/>
          <w:szCs w:val="32"/>
        </w:rPr>
        <w:t>8.具备协调周边居民的能力，并负责项目施工期间与周边居民的沟通、协调。期间所产生的工期、费用等均由施工方承担。</w:t>
      </w:r>
    </w:p>
    <w:p w:rsidR="00101F9A" w:rsidRPr="0070724D" w:rsidRDefault="00101F9A" w:rsidP="00101F9A">
      <w:pPr>
        <w:pStyle w:val="a5"/>
        <w:spacing w:after="120" w:line="440" w:lineRule="exact"/>
        <w:ind w:firstLineChars="250" w:firstLine="602"/>
        <w:rPr>
          <w:rFonts w:ascii="楷体" w:eastAsia="楷体" w:hAnsi="楷体"/>
          <w:b/>
          <w:sz w:val="32"/>
          <w:szCs w:val="32"/>
        </w:rPr>
      </w:pPr>
      <w:r w:rsidRPr="0070724D">
        <w:rPr>
          <w:rFonts w:ascii="宋体" w:hAnsi="宋体" w:hint="eastAsia"/>
          <w:b/>
          <w:kern w:val="0"/>
          <w:sz w:val="24"/>
        </w:rPr>
        <w:lastRenderedPageBreak/>
        <w:t>(</w:t>
      </w:r>
      <w:r w:rsidRPr="0070724D">
        <w:rPr>
          <w:rFonts w:ascii="宋体" w:hAnsi="宋体"/>
          <w:b/>
          <w:kern w:val="0"/>
          <w:sz w:val="24"/>
        </w:rPr>
        <w:t>1）具有独立承担民事责任的能力提供以下证明材料：</w:t>
      </w:r>
    </w:p>
    <w:p w:rsidR="00101F9A" w:rsidRPr="0070724D" w:rsidRDefault="00101F9A" w:rsidP="00101F9A">
      <w:pPr>
        <w:widowControl/>
        <w:spacing w:line="580" w:lineRule="atLeast"/>
        <w:ind w:firstLine="480"/>
        <w:rPr>
          <w:rFonts w:ascii="宋体" w:eastAsia="宋体" w:hAnsi="宋体" w:cs="Times New Roman"/>
          <w:b/>
          <w:szCs w:val="24"/>
        </w:rPr>
      </w:pPr>
      <w:r w:rsidRPr="0070724D">
        <w:rPr>
          <w:rFonts w:ascii="宋体" w:eastAsia="宋体" w:hAnsi="宋体" w:cs="Times New Roman"/>
          <w:b/>
          <w:kern w:val="0"/>
          <w:sz w:val="24"/>
          <w:szCs w:val="24"/>
        </w:rPr>
        <w:t>营业执照、税务登记证及组织机构代码证三证齐全的合法主体[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会信用代码的营业执照。</w:t>
      </w:r>
    </w:p>
    <w:p w:rsidR="00101F9A" w:rsidRPr="0070724D" w:rsidRDefault="00101F9A" w:rsidP="00101F9A">
      <w:pPr>
        <w:widowControl/>
        <w:spacing w:line="580" w:lineRule="atLeast"/>
        <w:ind w:left="566"/>
        <w:rPr>
          <w:rFonts w:ascii="宋体" w:eastAsia="宋体" w:hAnsi="宋体" w:cs="Times New Roman"/>
          <w:b/>
          <w:szCs w:val="24"/>
        </w:rPr>
      </w:pPr>
      <w:r w:rsidRPr="0070724D">
        <w:rPr>
          <w:rFonts w:ascii="宋体" w:eastAsia="宋体" w:hAnsi="宋体" w:cs="Times New Roman"/>
          <w:b/>
          <w:kern w:val="0"/>
          <w:sz w:val="24"/>
          <w:szCs w:val="24"/>
        </w:rPr>
        <w:t>（2）具有良好的商业信誉和健全的财务会计制度提供以下证明材料：</w:t>
      </w:r>
    </w:p>
    <w:p w:rsidR="00101F9A" w:rsidRPr="0070724D" w:rsidRDefault="00101F9A" w:rsidP="00101F9A">
      <w:pPr>
        <w:widowControl/>
        <w:spacing w:line="360" w:lineRule="auto"/>
        <w:ind w:firstLine="480"/>
        <w:rPr>
          <w:rFonts w:ascii="宋体" w:eastAsia="宋体" w:hAnsi="宋体" w:cs="Times New Roman"/>
          <w:b/>
          <w:kern w:val="0"/>
          <w:sz w:val="24"/>
          <w:szCs w:val="24"/>
        </w:rPr>
      </w:pPr>
      <w:r w:rsidRPr="0070724D">
        <w:rPr>
          <w:rFonts w:ascii="宋体" w:eastAsia="宋体" w:hAnsi="宋体" w:cs="Times New Roman"/>
          <w:b/>
          <w:bCs/>
          <w:sz w:val="24"/>
          <w:szCs w:val="24"/>
        </w:rPr>
        <w:t>具有商业信誉证明材料：提供书面承诺函；</w:t>
      </w:r>
    </w:p>
    <w:p w:rsidR="00101F9A" w:rsidRPr="0070724D" w:rsidRDefault="00101F9A" w:rsidP="00101F9A">
      <w:pPr>
        <w:widowControl/>
        <w:spacing w:line="580" w:lineRule="atLeast"/>
        <w:ind w:left="566"/>
        <w:rPr>
          <w:rFonts w:ascii="宋体" w:eastAsia="宋体" w:hAnsi="宋体" w:cs="Times New Roman"/>
          <w:b/>
          <w:szCs w:val="24"/>
        </w:rPr>
      </w:pPr>
      <w:r w:rsidRPr="0070724D">
        <w:rPr>
          <w:rFonts w:ascii="宋体" w:eastAsia="宋体" w:hAnsi="宋体" w:cs="Times New Roman"/>
          <w:b/>
          <w:kern w:val="0"/>
          <w:sz w:val="24"/>
          <w:szCs w:val="24"/>
        </w:rPr>
        <w:t>（3）具有履行合同所必须的设备和专业技术能力的证明材料：</w:t>
      </w:r>
    </w:p>
    <w:p w:rsidR="00101F9A" w:rsidRPr="0070724D" w:rsidRDefault="00101F9A" w:rsidP="0070724D">
      <w:pPr>
        <w:widowControl/>
        <w:spacing w:line="580" w:lineRule="atLeast"/>
        <w:ind w:firstLineChars="300" w:firstLine="723"/>
        <w:rPr>
          <w:rFonts w:ascii="宋体" w:eastAsia="宋体" w:hAnsi="宋体" w:cs="Times New Roman"/>
          <w:b/>
          <w:szCs w:val="24"/>
        </w:rPr>
      </w:pPr>
      <w:r w:rsidRPr="0070724D">
        <w:rPr>
          <w:rFonts w:ascii="宋体" w:eastAsia="宋体" w:hAnsi="宋体" w:cs="Times New Roman"/>
          <w:b/>
          <w:bCs/>
          <w:sz w:val="24"/>
          <w:szCs w:val="24"/>
        </w:rPr>
        <w:t>提供书面承诺函</w:t>
      </w:r>
      <w:r w:rsidRPr="0070724D">
        <w:rPr>
          <w:rFonts w:ascii="宋体" w:eastAsia="宋体" w:hAnsi="宋体" w:cs="Times New Roman"/>
          <w:b/>
          <w:kern w:val="0"/>
          <w:sz w:val="24"/>
          <w:szCs w:val="24"/>
        </w:rPr>
        <w:t>。</w:t>
      </w:r>
    </w:p>
    <w:p w:rsidR="00101F9A" w:rsidRPr="0070724D" w:rsidRDefault="00101F9A" w:rsidP="00101F9A">
      <w:pPr>
        <w:widowControl/>
        <w:spacing w:line="580" w:lineRule="atLeast"/>
        <w:ind w:left="566"/>
        <w:rPr>
          <w:rFonts w:ascii="宋体" w:eastAsia="宋体" w:hAnsi="宋体" w:cs="Times New Roman"/>
          <w:b/>
          <w:szCs w:val="24"/>
        </w:rPr>
      </w:pPr>
      <w:r w:rsidRPr="0070724D">
        <w:rPr>
          <w:rFonts w:ascii="宋体" w:eastAsia="宋体" w:hAnsi="宋体" w:cs="Times New Roman"/>
          <w:b/>
          <w:kern w:val="0"/>
          <w:sz w:val="24"/>
          <w:szCs w:val="24"/>
        </w:rPr>
        <w:t>（4）有依法缴纳税收和社会保障资金的良好记录的证明材料：</w:t>
      </w:r>
    </w:p>
    <w:p w:rsidR="00101F9A" w:rsidRPr="0070724D" w:rsidRDefault="00101F9A" w:rsidP="0070724D">
      <w:pPr>
        <w:widowControl/>
        <w:spacing w:line="580" w:lineRule="atLeast"/>
        <w:ind w:firstLineChars="300" w:firstLine="723"/>
        <w:rPr>
          <w:rFonts w:ascii="宋体" w:eastAsia="宋体" w:hAnsi="宋体" w:cs="Times New Roman"/>
          <w:b/>
          <w:kern w:val="0"/>
          <w:sz w:val="24"/>
          <w:szCs w:val="24"/>
        </w:rPr>
      </w:pPr>
      <w:r w:rsidRPr="0070724D">
        <w:rPr>
          <w:rFonts w:ascii="宋体" w:eastAsia="宋体" w:hAnsi="宋体" w:cs="Times New Roman"/>
          <w:b/>
          <w:kern w:val="0"/>
          <w:sz w:val="24"/>
          <w:szCs w:val="24"/>
        </w:rPr>
        <w:t>提供书面承诺函</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（5）参加政府采购活动前三年内，在经营活动中没有重大违法记录提供以下证明材料：提供书面承诺函</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（6）法律、行政法规规定的其他条件：提供书面承诺函。</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（7）根据采购项目提出的特殊条件：</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具备建筑装修装饰工程专业承包三级及以上资质同时具备有效的安全生产许可证：提供相应证书复印件加盖公章。</w:t>
      </w:r>
    </w:p>
    <w:p w:rsidR="00101F9A" w:rsidRPr="0070724D" w:rsidRDefault="00101F9A" w:rsidP="00101F9A">
      <w:pPr>
        <w:widowControl/>
        <w:spacing w:line="580" w:lineRule="atLeast"/>
        <w:ind w:firstLine="482"/>
        <w:rPr>
          <w:rFonts w:ascii="宋体" w:eastAsia="宋体" w:hAnsi="宋体" w:cs="Times New Roman"/>
          <w:b/>
          <w:szCs w:val="24"/>
        </w:rPr>
      </w:pPr>
      <w:r w:rsidRPr="0070724D">
        <w:rPr>
          <w:rFonts w:ascii="宋体" w:eastAsia="宋体" w:hAnsi="宋体" w:cs="Times New Roman"/>
          <w:b/>
          <w:kern w:val="0"/>
          <w:sz w:val="24"/>
          <w:szCs w:val="24"/>
        </w:rPr>
        <w:t>（8）其他相关证明材料：</w:t>
      </w:r>
    </w:p>
    <w:p w:rsidR="00101F9A" w:rsidRPr="0070724D" w:rsidRDefault="00101F9A" w:rsidP="00101F9A">
      <w:pPr>
        <w:widowControl/>
        <w:spacing w:line="580" w:lineRule="atLeast"/>
        <w:ind w:firstLine="600"/>
        <w:rPr>
          <w:rFonts w:ascii="宋体" w:eastAsia="宋体" w:hAnsi="宋体" w:cs="Times New Roman"/>
          <w:b/>
          <w:szCs w:val="24"/>
        </w:rPr>
      </w:pPr>
      <w:r w:rsidRPr="0070724D">
        <w:rPr>
          <w:rFonts w:ascii="宋体" w:eastAsia="宋体" w:hAnsi="宋体" w:cs="Times New Roman"/>
          <w:b/>
          <w:kern w:val="0"/>
          <w:sz w:val="24"/>
          <w:szCs w:val="24"/>
        </w:rPr>
        <w:t>法定代表人身份证复印件（身份证两面均应复印）（注：1.法定代表人身份证复印件（在有效期内）；2.复印件加盖公章。）。</w:t>
      </w:r>
    </w:p>
    <w:p w:rsidR="00101F9A" w:rsidRPr="0070724D" w:rsidRDefault="00101F9A" w:rsidP="00101F9A">
      <w:pPr>
        <w:widowControl/>
        <w:spacing w:line="580" w:lineRule="atLeast"/>
        <w:ind w:firstLine="600"/>
        <w:rPr>
          <w:rFonts w:ascii="宋体" w:eastAsia="宋体" w:hAnsi="宋体" w:cs="Times New Roman"/>
          <w:b/>
          <w:kern w:val="0"/>
          <w:sz w:val="24"/>
          <w:szCs w:val="24"/>
        </w:rPr>
      </w:pPr>
      <w:r w:rsidRPr="0070724D">
        <w:rPr>
          <w:rFonts w:ascii="宋体" w:eastAsia="宋体" w:hAnsi="宋体" w:cs="Times New Roman"/>
          <w:b/>
          <w:kern w:val="0"/>
          <w:sz w:val="24"/>
          <w:szCs w:val="24"/>
        </w:rPr>
        <w:t>代理人身份证复印件（身份证两面均应复印）（注：1.代理人身份证复印件；2.在有效期内；3.复印件加盖公章；4.如文件均由竞标人法定代表人签字的，则可不提供。）。</w:t>
      </w:r>
    </w:p>
    <w:p w:rsidR="00101F9A" w:rsidRPr="0070724D" w:rsidRDefault="00101F9A" w:rsidP="00101F9A">
      <w:pPr>
        <w:widowControl/>
        <w:spacing w:line="580" w:lineRule="atLeast"/>
        <w:ind w:firstLine="600"/>
        <w:rPr>
          <w:rFonts w:ascii="宋体" w:eastAsia="宋体" w:hAnsi="宋体" w:cs="Times New Roman"/>
          <w:b/>
          <w:kern w:val="0"/>
          <w:sz w:val="24"/>
          <w:szCs w:val="24"/>
        </w:rPr>
      </w:pPr>
      <w:r w:rsidRPr="0070724D">
        <w:rPr>
          <w:rFonts w:ascii="宋体" w:eastAsia="宋体" w:hAnsi="宋体" w:cs="Times New Roman"/>
          <w:b/>
          <w:kern w:val="0"/>
          <w:sz w:val="24"/>
          <w:szCs w:val="24"/>
        </w:rPr>
        <w:lastRenderedPageBreak/>
        <w:t>法定代表人授权书原件（法定代表人不参与谈判而委托授权代表参与适用）或法定代表人身份证明原件（法定代表人参与谈判而非委托授权代表参与适用）。</w:t>
      </w:r>
    </w:p>
    <w:p w:rsidR="00101F9A" w:rsidRPr="0070724D" w:rsidRDefault="00101F9A" w:rsidP="00101F9A">
      <w:pPr>
        <w:widowControl/>
        <w:spacing w:line="580" w:lineRule="atLeast"/>
        <w:ind w:firstLine="600"/>
        <w:rPr>
          <w:rFonts w:ascii="宋体" w:eastAsia="宋体" w:hAnsi="宋体" w:cs="Times New Roman"/>
          <w:b/>
          <w:kern w:val="0"/>
          <w:sz w:val="24"/>
          <w:szCs w:val="24"/>
        </w:rPr>
      </w:pPr>
      <w:r w:rsidRPr="0070724D">
        <w:rPr>
          <w:rFonts w:ascii="宋体" w:eastAsia="宋体" w:hAnsi="宋体" w:cs="Times New Roman"/>
          <w:b/>
          <w:kern w:val="0"/>
          <w:sz w:val="24"/>
          <w:szCs w:val="24"/>
        </w:rPr>
        <w:t>企业规费取费标准复印件。</w:t>
      </w:r>
    </w:p>
    <w:p w:rsidR="00A91519" w:rsidRPr="0070724D" w:rsidRDefault="00A91519" w:rsidP="0033490D">
      <w:pPr>
        <w:widowControl/>
        <w:jc w:val="left"/>
        <w:rPr>
          <w:rFonts w:ascii="楷体" w:eastAsia="楷体" w:hAnsi="楷体" w:cs="宋体"/>
          <w:b/>
          <w:kern w:val="0"/>
          <w:sz w:val="32"/>
          <w:szCs w:val="32"/>
        </w:rPr>
      </w:pP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三、报名事宜及</w:t>
      </w:r>
      <w:r w:rsidR="00DC4C2D">
        <w:rPr>
          <w:rFonts w:ascii="楷体" w:eastAsia="楷体" w:hAnsi="楷体" w:cs="宋体" w:hint="eastAsia"/>
          <w:b/>
          <w:kern w:val="0"/>
          <w:sz w:val="32"/>
          <w:szCs w:val="32"/>
        </w:rPr>
        <w:t>其他事项</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（一）报名时间、地点</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1.报名时间：202</w:t>
      </w:r>
      <w:r w:rsidR="009C79DF">
        <w:rPr>
          <w:rFonts w:ascii="楷体" w:eastAsia="楷体" w:hAnsi="楷体" w:cs="宋体" w:hint="eastAsia"/>
          <w:b/>
          <w:kern w:val="0"/>
          <w:sz w:val="32"/>
          <w:szCs w:val="32"/>
        </w:rPr>
        <w:t>1</w:t>
      </w:r>
      <w:r w:rsidRPr="0070724D">
        <w:rPr>
          <w:rFonts w:ascii="楷体" w:eastAsia="楷体" w:hAnsi="楷体" w:cs="宋体" w:hint="eastAsia"/>
          <w:b/>
          <w:kern w:val="0"/>
          <w:sz w:val="32"/>
          <w:szCs w:val="32"/>
        </w:rPr>
        <w:t>年</w:t>
      </w:r>
      <w:r w:rsidR="00C61706">
        <w:rPr>
          <w:rFonts w:ascii="楷体" w:eastAsia="楷体" w:hAnsi="楷体" w:cs="宋体" w:hint="eastAsia"/>
          <w:b/>
          <w:kern w:val="0"/>
          <w:sz w:val="32"/>
          <w:szCs w:val="32"/>
        </w:rPr>
        <w:t>9</w:t>
      </w:r>
      <w:r w:rsidRPr="0070724D">
        <w:rPr>
          <w:rFonts w:ascii="楷体" w:eastAsia="楷体" w:hAnsi="楷体" w:cs="宋体" w:hint="eastAsia"/>
          <w:b/>
          <w:kern w:val="0"/>
          <w:sz w:val="32"/>
          <w:szCs w:val="32"/>
        </w:rPr>
        <w:t>月</w:t>
      </w:r>
      <w:r w:rsidR="00C61706">
        <w:rPr>
          <w:rFonts w:ascii="楷体" w:eastAsia="楷体" w:hAnsi="楷体" w:cs="宋体" w:hint="eastAsia"/>
          <w:b/>
          <w:kern w:val="0"/>
          <w:sz w:val="32"/>
          <w:szCs w:val="32"/>
        </w:rPr>
        <w:t>3</w:t>
      </w:r>
      <w:r w:rsidRPr="0070724D">
        <w:rPr>
          <w:rFonts w:ascii="楷体" w:eastAsia="楷体" w:hAnsi="楷体" w:cs="宋体" w:hint="eastAsia"/>
          <w:b/>
          <w:kern w:val="0"/>
          <w:sz w:val="32"/>
          <w:szCs w:val="32"/>
        </w:rPr>
        <w:t>日至202</w:t>
      </w:r>
      <w:r w:rsidR="009C79DF">
        <w:rPr>
          <w:rFonts w:ascii="楷体" w:eastAsia="楷体" w:hAnsi="楷体" w:cs="宋体" w:hint="eastAsia"/>
          <w:b/>
          <w:kern w:val="0"/>
          <w:sz w:val="32"/>
          <w:szCs w:val="32"/>
        </w:rPr>
        <w:t>1</w:t>
      </w:r>
      <w:r w:rsidRPr="0070724D">
        <w:rPr>
          <w:rFonts w:ascii="楷体" w:eastAsia="楷体" w:hAnsi="楷体" w:cs="宋体" w:hint="eastAsia"/>
          <w:b/>
          <w:kern w:val="0"/>
          <w:sz w:val="32"/>
          <w:szCs w:val="32"/>
        </w:rPr>
        <w:t>年</w:t>
      </w:r>
      <w:r w:rsidR="00C61706">
        <w:rPr>
          <w:rFonts w:ascii="楷体" w:eastAsia="楷体" w:hAnsi="楷体" w:cs="宋体" w:hint="eastAsia"/>
          <w:b/>
          <w:kern w:val="0"/>
          <w:sz w:val="32"/>
          <w:szCs w:val="32"/>
        </w:rPr>
        <w:t>9</w:t>
      </w:r>
      <w:r w:rsidRPr="0070724D">
        <w:rPr>
          <w:rFonts w:ascii="楷体" w:eastAsia="楷体" w:hAnsi="楷体" w:cs="宋体" w:hint="eastAsia"/>
          <w:b/>
          <w:kern w:val="0"/>
          <w:sz w:val="32"/>
          <w:szCs w:val="32"/>
        </w:rPr>
        <w:t>月</w:t>
      </w:r>
      <w:r w:rsidR="00C61706">
        <w:rPr>
          <w:rFonts w:ascii="楷体" w:eastAsia="楷体" w:hAnsi="楷体" w:cs="宋体" w:hint="eastAsia"/>
          <w:b/>
          <w:kern w:val="0"/>
          <w:sz w:val="32"/>
          <w:szCs w:val="32"/>
        </w:rPr>
        <w:t>9</w:t>
      </w:r>
      <w:r w:rsidR="009B1CB1">
        <w:rPr>
          <w:rFonts w:ascii="楷体" w:eastAsia="楷体" w:hAnsi="楷体" w:cs="宋体" w:hint="eastAsia"/>
          <w:b/>
          <w:kern w:val="0"/>
          <w:sz w:val="32"/>
          <w:szCs w:val="32"/>
        </w:rPr>
        <w:t>日（法定公休日、法定节假日除外）</w:t>
      </w:r>
      <w:r w:rsidRPr="0070724D">
        <w:rPr>
          <w:rFonts w:ascii="楷体" w:eastAsia="楷体" w:hAnsi="楷体" w:cs="宋体" w:hint="eastAsia"/>
          <w:b/>
          <w:kern w:val="0"/>
          <w:sz w:val="32"/>
          <w:szCs w:val="32"/>
        </w:rPr>
        <w:t>。</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2.报名地点：内江师范学院</w:t>
      </w:r>
      <w:r w:rsidRPr="0070724D">
        <w:rPr>
          <w:rFonts w:ascii="楷体" w:eastAsia="楷体" w:hAnsi="楷体" w:cs="宋体"/>
          <w:b/>
          <w:kern w:val="0"/>
          <w:sz w:val="32"/>
          <w:szCs w:val="32"/>
        </w:rPr>
        <w:t>后勤处</w:t>
      </w:r>
      <w:r w:rsidRPr="0070724D">
        <w:rPr>
          <w:rFonts w:ascii="楷体" w:eastAsia="楷体" w:hAnsi="楷体" w:cs="宋体" w:hint="eastAsia"/>
          <w:b/>
          <w:kern w:val="0"/>
          <w:sz w:val="32"/>
          <w:szCs w:val="32"/>
        </w:rPr>
        <w:t>二楼209室</w:t>
      </w:r>
      <w:r w:rsidRPr="0070724D">
        <w:rPr>
          <w:rFonts w:ascii="楷体" w:eastAsia="楷体" w:hAnsi="楷体" w:cs="宋体"/>
          <w:b/>
          <w:kern w:val="0"/>
          <w:sz w:val="32"/>
          <w:szCs w:val="32"/>
        </w:rPr>
        <w:t>。</w:t>
      </w:r>
      <w:r w:rsidRPr="0070724D">
        <w:rPr>
          <w:rFonts w:ascii="楷体" w:eastAsia="楷体" w:hAnsi="楷体" w:cs="宋体" w:hint="eastAsia"/>
          <w:b/>
          <w:kern w:val="0"/>
          <w:sz w:val="32"/>
          <w:szCs w:val="32"/>
        </w:rPr>
        <w:t>报名获取比选资料。</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（二）比选文件的领取</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1.领取比选文件需出示以下资料初审：企业</w:t>
      </w:r>
      <w:r w:rsidR="00101F9A" w:rsidRPr="0070724D">
        <w:rPr>
          <w:rFonts w:ascii="楷体" w:eastAsia="楷体" w:hAnsi="楷体" w:cs="宋体" w:hint="eastAsia"/>
          <w:b/>
          <w:kern w:val="0"/>
          <w:sz w:val="32"/>
          <w:szCs w:val="32"/>
        </w:rPr>
        <w:t>法定代表人证明书或授权委托书、被委托人身份证原件（复印件存档）</w:t>
      </w:r>
      <w:r w:rsidRPr="0070724D">
        <w:rPr>
          <w:rFonts w:ascii="楷体" w:eastAsia="楷体" w:hAnsi="楷体" w:cs="宋体" w:hint="eastAsia"/>
          <w:b/>
          <w:kern w:val="0"/>
          <w:sz w:val="32"/>
          <w:szCs w:val="32"/>
        </w:rPr>
        <w:t>、营业执照、税务登记证、资质证书、安全生产许可证原件及加盖公司印章的复印件。</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2.比选人需自带U盘。</w:t>
      </w:r>
    </w:p>
    <w:p w:rsidR="00A91519" w:rsidRDefault="00A91519" w:rsidP="00C61706">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00C61706">
        <w:rPr>
          <w:rFonts w:ascii="Calibri" w:eastAsia="楷体" w:hAnsi="Calibri" w:cs="Calibri" w:hint="eastAsia"/>
          <w:b/>
          <w:kern w:val="0"/>
          <w:sz w:val="32"/>
          <w:szCs w:val="32"/>
        </w:rPr>
        <w:t xml:space="preserve"> </w:t>
      </w:r>
      <w:r w:rsidRPr="0070724D">
        <w:rPr>
          <w:rFonts w:ascii="Calibri" w:eastAsia="楷体" w:hAnsi="Calibri" w:cs="Calibri"/>
          <w:b/>
          <w:kern w:val="0"/>
          <w:sz w:val="32"/>
          <w:szCs w:val="32"/>
        </w:rPr>
        <w:t> </w:t>
      </w:r>
      <w:r w:rsidR="00C61706">
        <w:rPr>
          <w:rFonts w:ascii="Calibri" w:eastAsia="楷体" w:hAnsi="Calibri" w:cs="Calibri" w:hint="eastAsia"/>
          <w:b/>
          <w:kern w:val="0"/>
          <w:sz w:val="32"/>
          <w:szCs w:val="32"/>
        </w:rPr>
        <w:t>3.</w:t>
      </w:r>
      <w:r w:rsidR="00C61706">
        <w:rPr>
          <w:rFonts w:ascii="Calibri" w:eastAsia="楷体" w:hAnsi="Calibri" w:cs="Calibri" w:hint="eastAsia"/>
          <w:b/>
          <w:kern w:val="0"/>
          <w:sz w:val="32"/>
          <w:szCs w:val="32"/>
        </w:rPr>
        <w:t>可采取电话联系进行网报。将上述文件扫描或以清晰照片的形式发送邮箱</w:t>
      </w:r>
      <w:r w:rsidR="00C61706">
        <w:rPr>
          <w:rFonts w:ascii="Calibri" w:eastAsia="楷体" w:hAnsi="Calibri" w:cs="Calibri" w:hint="eastAsia"/>
          <w:b/>
          <w:kern w:val="0"/>
          <w:sz w:val="32"/>
          <w:szCs w:val="32"/>
        </w:rPr>
        <w:t>41529873@qq.com</w:t>
      </w:r>
      <w:r w:rsidR="00C61706">
        <w:rPr>
          <w:rFonts w:ascii="Calibri" w:eastAsia="楷体" w:hAnsi="Calibri" w:cs="Calibri" w:hint="eastAsia"/>
          <w:b/>
          <w:kern w:val="0"/>
          <w:sz w:val="32"/>
          <w:szCs w:val="32"/>
        </w:rPr>
        <w:t>。资质审核通过后将收到该工程的工程量清单</w:t>
      </w:r>
      <w:r w:rsidR="00C61706">
        <w:rPr>
          <w:rFonts w:ascii="Calibri" w:eastAsia="楷体" w:hAnsi="Calibri" w:cs="Calibri" w:hint="eastAsia"/>
          <w:b/>
          <w:kern w:val="0"/>
          <w:sz w:val="32"/>
          <w:szCs w:val="32"/>
        </w:rPr>
        <w:t>.</w:t>
      </w:r>
    </w:p>
    <w:p w:rsidR="00AA0947" w:rsidRDefault="00AA0947"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（三）其他。</w:t>
      </w:r>
    </w:p>
    <w:p w:rsidR="00AA0947" w:rsidRPr="0070724D" w:rsidRDefault="00AA0947"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1.中标通知书发出后，中标单位项目负责人需持中标通知书和社保缴费凭证与校方签订劳动合同。</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lastRenderedPageBreak/>
        <w:t>    </w:t>
      </w:r>
      <w:r w:rsidRPr="0070724D">
        <w:rPr>
          <w:rFonts w:ascii="楷体" w:eastAsia="楷体" w:hAnsi="楷体" w:cs="宋体" w:hint="eastAsia"/>
          <w:b/>
          <w:kern w:val="0"/>
          <w:sz w:val="32"/>
          <w:szCs w:val="32"/>
        </w:rPr>
        <w:t xml:space="preserve"> 四、联系方式</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00F918FA" w:rsidRPr="0070724D">
        <w:rPr>
          <w:rFonts w:ascii="楷体" w:eastAsia="楷体" w:hAnsi="楷体" w:cs="宋体" w:hint="eastAsia"/>
          <w:b/>
          <w:kern w:val="0"/>
          <w:sz w:val="32"/>
          <w:szCs w:val="32"/>
        </w:rPr>
        <w:t>联系人：谭</w:t>
      </w:r>
      <w:r w:rsidR="009F098B" w:rsidRPr="0070724D">
        <w:rPr>
          <w:rFonts w:ascii="楷体" w:eastAsia="楷体" w:hAnsi="楷体" w:cs="宋体" w:hint="eastAsia"/>
          <w:b/>
          <w:kern w:val="0"/>
          <w:sz w:val="32"/>
          <w:szCs w:val="32"/>
        </w:rPr>
        <w:t>程中：</w:t>
      </w:r>
      <w:r w:rsidR="0033490D" w:rsidRPr="0070724D">
        <w:rPr>
          <w:rFonts w:ascii="楷体" w:eastAsia="楷体" w:hAnsi="楷体" w:cs="宋体" w:hint="eastAsia"/>
          <w:b/>
          <w:kern w:val="0"/>
          <w:sz w:val="32"/>
          <w:szCs w:val="32"/>
        </w:rPr>
        <w:t>18011198620</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联系地址：</w:t>
      </w:r>
      <w:r w:rsidR="00F918FA" w:rsidRPr="0070724D">
        <w:rPr>
          <w:rFonts w:ascii="楷体" w:eastAsia="楷体" w:hAnsi="楷体" w:cs="宋体" w:hint="eastAsia"/>
          <w:b/>
          <w:kern w:val="0"/>
          <w:sz w:val="32"/>
          <w:szCs w:val="32"/>
        </w:rPr>
        <w:t>内江师范学院</w:t>
      </w:r>
      <w:r w:rsidR="00F918FA" w:rsidRPr="0070724D">
        <w:rPr>
          <w:rFonts w:ascii="楷体" w:eastAsia="楷体" w:hAnsi="楷体" w:cs="宋体"/>
          <w:b/>
          <w:kern w:val="0"/>
          <w:sz w:val="32"/>
          <w:szCs w:val="32"/>
        </w:rPr>
        <w:t>后勤处二楼</w:t>
      </w:r>
      <w:r w:rsidR="00F918FA" w:rsidRPr="0070724D">
        <w:rPr>
          <w:rFonts w:ascii="楷体" w:eastAsia="楷体" w:hAnsi="楷体" w:cs="宋体" w:hint="eastAsia"/>
          <w:b/>
          <w:kern w:val="0"/>
          <w:sz w:val="32"/>
          <w:szCs w:val="32"/>
        </w:rPr>
        <w:t>209室</w:t>
      </w:r>
      <w:r w:rsidR="00F918FA" w:rsidRPr="0070724D">
        <w:rPr>
          <w:rFonts w:ascii="楷体" w:eastAsia="楷体" w:hAnsi="楷体" w:cs="宋体"/>
          <w:b/>
          <w:kern w:val="0"/>
          <w:sz w:val="32"/>
          <w:szCs w:val="32"/>
        </w:rPr>
        <w:t>。</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邮政编码：</w:t>
      </w:r>
      <w:r w:rsidR="00F918FA" w:rsidRPr="0070724D">
        <w:rPr>
          <w:rFonts w:ascii="楷体" w:eastAsia="楷体" w:hAnsi="楷体" w:cs="宋体" w:hint="eastAsia"/>
          <w:b/>
          <w:kern w:val="0"/>
          <w:sz w:val="32"/>
          <w:szCs w:val="32"/>
        </w:rPr>
        <w:t>641100</w:t>
      </w:r>
      <w:r w:rsidRPr="0070724D">
        <w:rPr>
          <w:rFonts w:ascii="楷体" w:eastAsia="楷体" w:hAnsi="楷体" w:cs="宋体" w:hint="eastAsia"/>
          <w:b/>
          <w:kern w:val="0"/>
          <w:sz w:val="32"/>
          <w:szCs w:val="32"/>
        </w:rPr>
        <w:t>。</w:t>
      </w:r>
    </w:p>
    <w:p w:rsidR="008750D2" w:rsidRPr="0070724D" w:rsidRDefault="008750D2">
      <w:pPr>
        <w:rPr>
          <w:rFonts w:ascii="楷体" w:eastAsia="楷体" w:hAnsi="楷体"/>
          <w:b/>
          <w:sz w:val="32"/>
          <w:szCs w:val="32"/>
        </w:rPr>
      </w:pPr>
    </w:p>
    <w:sectPr w:rsidR="008750D2" w:rsidRPr="0070724D" w:rsidSect="00A519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CCA" w:rsidRDefault="00431CCA" w:rsidP="009F098B">
      <w:r>
        <w:separator/>
      </w:r>
    </w:p>
  </w:endnote>
  <w:endnote w:type="continuationSeparator" w:id="1">
    <w:p w:rsidR="00431CCA" w:rsidRDefault="00431CCA" w:rsidP="009F09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CCA" w:rsidRDefault="00431CCA" w:rsidP="009F098B">
      <w:r>
        <w:separator/>
      </w:r>
    </w:p>
  </w:footnote>
  <w:footnote w:type="continuationSeparator" w:id="1">
    <w:p w:rsidR="00431CCA" w:rsidRDefault="00431CCA" w:rsidP="009F09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3A2"/>
    <w:rsid w:val="00101F9A"/>
    <w:rsid w:val="0033490D"/>
    <w:rsid w:val="00350CBB"/>
    <w:rsid w:val="00361A7C"/>
    <w:rsid w:val="003672A4"/>
    <w:rsid w:val="00382DDD"/>
    <w:rsid w:val="00392F27"/>
    <w:rsid w:val="003C0FF3"/>
    <w:rsid w:val="00431CCA"/>
    <w:rsid w:val="004C4712"/>
    <w:rsid w:val="004F2728"/>
    <w:rsid w:val="005564FC"/>
    <w:rsid w:val="006F05BC"/>
    <w:rsid w:val="0070724D"/>
    <w:rsid w:val="0075094A"/>
    <w:rsid w:val="007A6226"/>
    <w:rsid w:val="008750D2"/>
    <w:rsid w:val="008B7968"/>
    <w:rsid w:val="009375F2"/>
    <w:rsid w:val="00961262"/>
    <w:rsid w:val="009B1CB1"/>
    <w:rsid w:val="009C79DF"/>
    <w:rsid w:val="009F098B"/>
    <w:rsid w:val="00A51933"/>
    <w:rsid w:val="00A91519"/>
    <w:rsid w:val="00AA0947"/>
    <w:rsid w:val="00B82620"/>
    <w:rsid w:val="00BE23A2"/>
    <w:rsid w:val="00BF0D2A"/>
    <w:rsid w:val="00C61706"/>
    <w:rsid w:val="00CA6F83"/>
    <w:rsid w:val="00CB1A59"/>
    <w:rsid w:val="00DC4C2D"/>
    <w:rsid w:val="00EC48BD"/>
    <w:rsid w:val="00F11E72"/>
    <w:rsid w:val="00F534C8"/>
    <w:rsid w:val="00F67DD1"/>
    <w:rsid w:val="00F918FA"/>
    <w:rsid w:val="00FB6735"/>
    <w:rsid w:val="00FD47A5"/>
    <w:rsid w:val="00FE38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D2A"/>
    <w:pPr>
      <w:widowControl w:val="0"/>
      <w:jc w:val="both"/>
    </w:pPr>
  </w:style>
  <w:style w:type="paragraph" w:styleId="1">
    <w:name w:val="heading 1"/>
    <w:basedOn w:val="a"/>
    <w:next w:val="a"/>
    <w:link w:val="1Char"/>
    <w:uiPriority w:val="9"/>
    <w:qFormat/>
    <w:rsid w:val="00A915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1519"/>
    <w:rPr>
      <w:b/>
      <w:bCs/>
      <w:kern w:val="44"/>
      <w:sz w:val="44"/>
      <w:szCs w:val="44"/>
    </w:rPr>
  </w:style>
  <w:style w:type="paragraph" w:styleId="a3">
    <w:name w:val="header"/>
    <w:basedOn w:val="a"/>
    <w:link w:val="Char"/>
    <w:uiPriority w:val="99"/>
    <w:unhideWhenUsed/>
    <w:rsid w:val="009F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98B"/>
    <w:rPr>
      <w:sz w:val="18"/>
      <w:szCs w:val="18"/>
    </w:rPr>
  </w:style>
  <w:style w:type="paragraph" w:styleId="a4">
    <w:name w:val="footer"/>
    <w:basedOn w:val="a"/>
    <w:link w:val="Char0"/>
    <w:uiPriority w:val="99"/>
    <w:unhideWhenUsed/>
    <w:rsid w:val="009F098B"/>
    <w:pPr>
      <w:tabs>
        <w:tab w:val="center" w:pos="4153"/>
        <w:tab w:val="right" w:pos="8306"/>
      </w:tabs>
      <w:snapToGrid w:val="0"/>
      <w:jc w:val="left"/>
    </w:pPr>
    <w:rPr>
      <w:sz w:val="18"/>
      <w:szCs w:val="18"/>
    </w:rPr>
  </w:style>
  <w:style w:type="character" w:customStyle="1" w:styleId="Char0">
    <w:name w:val="页脚 Char"/>
    <w:basedOn w:val="a0"/>
    <w:link w:val="a4"/>
    <w:uiPriority w:val="99"/>
    <w:rsid w:val="009F098B"/>
    <w:rPr>
      <w:sz w:val="18"/>
      <w:szCs w:val="18"/>
    </w:rPr>
  </w:style>
  <w:style w:type="paragraph" w:customStyle="1" w:styleId="a5">
    <w:name w:val="正文首行缩进两字符"/>
    <w:basedOn w:val="a"/>
    <w:qFormat/>
    <w:rsid w:val="0033490D"/>
    <w:pPr>
      <w:spacing w:line="360" w:lineRule="auto"/>
      <w:ind w:firstLineChars="200" w:firstLine="20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915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1519"/>
    <w:rPr>
      <w:b/>
      <w:bCs/>
      <w:kern w:val="44"/>
      <w:sz w:val="44"/>
      <w:szCs w:val="44"/>
    </w:rPr>
  </w:style>
  <w:style w:type="paragraph" w:styleId="a3">
    <w:name w:val="header"/>
    <w:basedOn w:val="a"/>
    <w:link w:val="Char"/>
    <w:uiPriority w:val="99"/>
    <w:unhideWhenUsed/>
    <w:rsid w:val="009F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98B"/>
    <w:rPr>
      <w:sz w:val="18"/>
      <w:szCs w:val="18"/>
    </w:rPr>
  </w:style>
  <w:style w:type="paragraph" w:styleId="a4">
    <w:name w:val="footer"/>
    <w:basedOn w:val="a"/>
    <w:link w:val="Char0"/>
    <w:uiPriority w:val="99"/>
    <w:unhideWhenUsed/>
    <w:rsid w:val="009F098B"/>
    <w:pPr>
      <w:tabs>
        <w:tab w:val="center" w:pos="4153"/>
        <w:tab w:val="right" w:pos="8306"/>
      </w:tabs>
      <w:snapToGrid w:val="0"/>
      <w:jc w:val="left"/>
    </w:pPr>
    <w:rPr>
      <w:sz w:val="18"/>
      <w:szCs w:val="18"/>
    </w:rPr>
  </w:style>
  <w:style w:type="character" w:customStyle="1" w:styleId="Char0">
    <w:name w:val="页脚 Char"/>
    <w:basedOn w:val="a0"/>
    <w:link w:val="a4"/>
    <w:uiPriority w:val="99"/>
    <w:rsid w:val="009F098B"/>
    <w:rPr>
      <w:sz w:val="18"/>
      <w:szCs w:val="18"/>
    </w:rPr>
  </w:style>
  <w:style w:type="paragraph" w:customStyle="1" w:styleId="a5">
    <w:name w:val="正文首行缩进两字符"/>
    <w:basedOn w:val="a"/>
    <w:qFormat/>
    <w:rsid w:val="0033490D"/>
    <w:pPr>
      <w:spacing w:line="360" w:lineRule="auto"/>
      <w:ind w:firstLineChars="200" w:firstLine="20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56167911">
      <w:bodyDiv w:val="1"/>
      <w:marLeft w:val="0"/>
      <w:marRight w:val="0"/>
      <w:marTop w:val="0"/>
      <w:marBottom w:val="0"/>
      <w:divBdr>
        <w:top w:val="none" w:sz="0" w:space="0" w:color="auto"/>
        <w:left w:val="none" w:sz="0" w:space="0" w:color="auto"/>
        <w:bottom w:val="none" w:sz="0" w:space="0" w:color="auto"/>
        <w:right w:val="none" w:sz="0" w:space="0" w:color="auto"/>
      </w:divBdr>
    </w:div>
    <w:div w:id="13452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254</Words>
  <Characters>1451</Characters>
  <Application>Microsoft Office Word</Application>
  <DocSecurity>0</DocSecurity>
  <Lines>12</Lines>
  <Paragraphs>3</Paragraphs>
  <ScaleCrop>false</ScaleCrop>
  <Company>Windows 10</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窦洪才</dc:creator>
  <cp:lastModifiedBy>sy</cp:lastModifiedBy>
  <cp:revision>10</cp:revision>
  <dcterms:created xsi:type="dcterms:W3CDTF">2021-03-19T07:15:00Z</dcterms:created>
  <dcterms:modified xsi:type="dcterms:W3CDTF">2021-09-03T00:09:00Z</dcterms:modified>
</cp:coreProperties>
</file>